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0BA14" w14:textId="1CCE3D96" w:rsidR="0087334F" w:rsidRPr="0087334F" w:rsidRDefault="0087334F" w:rsidP="0087334F">
      <w:pPr>
        <w:keepLines/>
        <w:tabs>
          <w:tab w:val="right" w:pos="10440"/>
          <w:tab w:val="right" w:pos="13323"/>
        </w:tabs>
        <w:spacing w:before="60" w:after="60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87334F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87334F">
        <w:rPr>
          <w:rFonts w:ascii="Arial" w:eastAsia="MS Mincho" w:hAnsi="Arial" w:cs="Arial"/>
          <w:lang w:val="en-US"/>
        </w:rPr>
        <w:t xml:space="preserve"> </w:t>
      </w:r>
      <w:r w:rsidRPr="0087334F">
        <w:rPr>
          <w:rFonts w:ascii="Arial" w:eastAsia="MS Mincho" w:hAnsi="Arial" w:cs="Arial"/>
          <w:b/>
          <w:sz w:val="24"/>
          <w:szCs w:val="24"/>
          <w:lang w:val="en-US"/>
        </w:rPr>
        <w:t>106</w:t>
      </w:r>
      <w:r w:rsidRPr="0087334F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5D766D" w:rsidRPr="005D766D">
        <w:rPr>
          <w:rFonts w:ascii="Arial" w:eastAsia="MS Mincho" w:hAnsi="Arial" w:cs="Arial"/>
          <w:b/>
          <w:sz w:val="24"/>
          <w:szCs w:val="24"/>
          <w:lang w:val="en-US"/>
        </w:rPr>
        <w:t>R4-2301575</w:t>
      </w:r>
    </w:p>
    <w:p w14:paraId="4E2F53BA" w14:textId="77777777" w:rsidR="0087334F" w:rsidRPr="0087334F" w:rsidRDefault="0087334F" w:rsidP="0087334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 w:rsidRPr="0087334F">
        <w:rPr>
          <w:rFonts w:ascii="Arial" w:hAnsi="Arial" w:cs="Arial"/>
          <w:b/>
          <w:sz w:val="24"/>
          <w:szCs w:val="24"/>
          <w:lang w:val="en-US" w:eastAsia="zh-CN"/>
        </w:rPr>
        <w:t>Athens, Greece, February 27 – March 3, 2022</w:t>
      </w:r>
    </w:p>
    <w:p w14:paraId="1C360802" w14:textId="77777777" w:rsidR="00E2633C" w:rsidRDefault="00E2633C" w:rsidP="00E2633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</w:rPr>
      </w:pPr>
    </w:p>
    <w:p w14:paraId="5FDDED12" w14:textId="2EE98748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Title:</w:t>
      </w:r>
      <w:r>
        <w:rPr>
          <w:rFonts w:ascii="Arial" w:hAnsi="Arial" w:cs="Arial"/>
          <w:bCs/>
          <w:lang w:eastAsia="en-GB"/>
        </w:rPr>
        <w:tab/>
      </w:r>
      <w:r w:rsidR="00FA19B6">
        <w:rPr>
          <w:rFonts w:ascii="Arial" w:hAnsi="Arial" w:cs="Arial"/>
          <w:bCs/>
          <w:lang w:eastAsia="en-GB"/>
        </w:rPr>
        <w:t>[</w:t>
      </w:r>
      <w:r w:rsidRPr="00E2633C">
        <w:rPr>
          <w:rFonts w:ascii="Arial" w:hAnsi="Arial" w:cs="Arial"/>
          <w:bCs/>
          <w:lang w:eastAsia="en-GB"/>
        </w:rPr>
        <w:t>draft</w:t>
      </w:r>
      <w:r w:rsidR="00FA19B6">
        <w:rPr>
          <w:rFonts w:ascii="Arial" w:hAnsi="Arial" w:cs="Arial"/>
          <w:bCs/>
          <w:lang w:eastAsia="en-GB"/>
        </w:rPr>
        <w:t>]</w:t>
      </w:r>
      <w:r w:rsidRPr="00E2633C">
        <w:rPr>
          <w:rFonts w:ascii="Arial" w:hAnsi="Arial" w:cs="Arial"/>
          <w:bCs/>
          <w:lang w:eastAsia="en-GB"/>
        </w:rPr>
        <w:t xml:space="preserve"> reply LS on NR support for dedicated spectrum less than 5MHz for FR1</w:t>
      </w:r>
    </w:p>
    <w:p w14:paraId="5FDCBC28" w14:textId="38B821A2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bookmarkStart w:id="2" w:name="OLE_LINK57"/>
      <w:bookmarkStart w:id="3" w:name="OLE_LINK58"/>
      <w:r>
        <w:rPr>
          <w:rFonts w:ascii="Arial" w:hAnsi="Arial" w:cs="Arial"/>
          <w:b/>
          <w:lang w:eastAsia="en-GB"/>
        </w:rPr>
        <w:t>Response to:</w:t>
      </w:r>
      <w:r>
        <w:rPr>
          <w:rFonts w:ascii="Arial" w:hAnsi="Arial" w:cs="Arial"/>
          <w:b/>
          <w:bCs/>
          <w:lang w:eastAsia="en-GB"/>
        </w:rPr>
        <w:tab/>
      </w:r>
      <w:r w:rsidRPr="00E2633C">
        <w:rPr>
          <w:rFonts w:ascii="Arial" w:hAnsi="Arial" w:cs="Arial"/>
          <w:lang w:eastAsia="en-GB"/>
        </w:rPr>
        <w:t>R1- 2212919</w:t>
      </w:r>
    </w:p>
    <w:p w14:paraId="322B2499" w14:textId="0FC93E34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  <w:bookmarkStart w:id="4" w:name="OLE_LINK59"/>
      <w:bookmarkStart w:id="5" w:name="OLE_LINK60"/>
      <w:bookmarkStart w:id="6" w:name="OLE_LINK61"/>
      <w:bookmarkEnd w:id="2"/>
      <w:bookmarkEnd w:id="3"/>
      <w:r>
        <w:rPr>
          <w:rFonts w:ascii="Arial" w:hAnsi="Arial" w:cs="Arial"/>
          <w:b/>
          <w:lang w:eastAsia="en-GB"/>
        </w:rPr>
        <w:t>Release: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/>
          <w:lang w:eastAsia="en-GB"/>
        </w:rPr>
        <w:t>Rel-18</w:t>
      </w:r>
    </w:p>
    <w:bookmarkEnd w:id="4"/>
    <w:bookmarkEnd w:id="5"/>
    <w:bookmarkEnd w:id="6"/>
    <w:p w14:paraId="3C27C1CC" w14:textId="4B8F5D03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>Work Item:</w:t>
      </w:r>
      <w:r>
        <w:rPr>
          <w:rFonts w:ascii="Arial" w:hAnsi="Arial" w:cs="Arial"/>
          <w:lang w:eastAsia="en-GB"/>
        </w:rPr>
        <w:tab/>
      </w:r>
      <w:r w:rsidRPr="00E2633C">
        <w:rPr>
          <w:rFonts w:ascii="Arial" w:hAnsi="Arial" w:cs="Arial"/>
          <w:bCs/>
        </w:rPr>
        <w:t>NR_FR1_lessthan_5MHz_BW-Core</w:t>
      </w:r>
    </w:p>
    <w:p w14:paraId="5C427C22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</w:p>
    <w:p w14:paraId="7DA11A0F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Source:</w:t>
      </w:r>
      <w:r>
        <w:rPr>
          <w:rFonts w:ascii="Arial" w:hAnsi="Arial" w:cs="Arial"/>
          <w:bCs/>
          <w:lang w:eastAsia="en-GB"/>
        </w:rPr>
        <w:tab/>
        <w:t>RAN4</w:t>
      </w:r>
    </w:p>
    <w:p w14:paraId="2871BF5D" w14:textId="7760934D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  <w:r>
        <w:rPr>
          <w:rFonts w:ascii="Arial" w:hAnsi="Arial" w:cs="Arial"/>
          <w:b/>
          <w:lang w:eastAsia="en-GB"/>
        </w:rPr>
        <w:t>To:</w:t>
      </w:r>
      <w:r>
        <w:rPr>
          <w:rFonts w:ascii="Arial" w:hAnsi="Arial" w:cs="Arial"/>
          <w:b/>
          <w:bCs/>
          <w:lang w:eastAsia="en-GB"/>
        </w:rPr>
        <w:tab/>
      </w:r>
      <w:r>
        <w:rPr>
          <w:rFonts w:ascii="Arial" w:hAnsi="Arial" w:cs="Arial"/>
          <w:lang w:eastAsia="en-GB"/>
        </w:rPr>
        <w:t>RAN1</w:t>
      </w:r>
    </w:p>
    <w:p w14:paraId="2EC72DD3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lang w:eastAsia="en-GB"/>
        </w:rPr>
      </w:pPr>
      <w:bookmarkStart w:id="7" w:name="OLE_LINK45"/>
      <w:bookmarkStart w:id="8" w:name="OLE_LINK46"/>
      <w:r>
        <w:rPr>
          <w:rFonts w:ascii="Arial" w:hAnsi="Arial" w:cs="Arial"/>
          <w:b/>
          <w:lang w:eastAsia="en-GB"/>
        </w:rPr>
        <w:t>Cc:</w:t>
      </w:r>
      <w:r>
        <w:rPr>
          <w:rFonts w:ascii="Arial" w:hAnsi="Arial" w:cs="Arial"/>
          <w:b/>
          <w:bCs/>
          <w:lang w:eastAsia="en-GB"/>
        </w:rPr>
        <w:tab/>
      </w:r>
    </w:p>
    <w:bookmarkEnd w:id="7"/>
    <w:bookmarkEnd w:id="8"/>
    <w:p w14:paraId="2A35C5BB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Cs/>
          <w:lang w:eastAsia="en-GB"/>
        </w:rPr>
      </w:pPr>
    </w:p>
    <w:p w14:paraId="6BEF54BF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 xml:space="preserve">Contact person: </w:t>
      </w:r>
      <w:r>
        <w:rPr>
          <w:rFonts w:ascii="Arial" w:hAnsi="Arial" w:cs="Arial"/>
          <w:b/>
          <w:lang w:eastAsia="en-GB"/>
        </w:rPr>
        <w:tab/>
      </w:r>
    </w:p>
    <w:p w14:paraId="57931DF8" w14:textId="77777777" w:rsidR="00E2633C" w:rsidRDefault="00E2633C" w:rsidP="00E2633C">
      <w:pPr>
        <w:ind w:firstLine="385"/>
        <w:rPr>
          <w:rFonts w:ascii="Arial" w:hAnsi="Arial" w:cs="Arial"/>
          <w:b/>
          <w:bCs/>
          <w:lang w:val="it-IT" w:eastAsia="ja-JP"/>
        </w:rPr>
      </w:pPr>
      <w:r>
        <w:rPr>
          <w:rFonts w:ascii="Arial" w:hAnsi="Arial" w:cs="Arial"/>
          <w:b/>
          <w:bCs/>
          <w:lang w:val="it-IT"/>
        </w:rPr>
        <w:t>Name: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bCs/>
          <w:lang w:val="it-IT"/>
        </w:rPr>
        <w:tab/>
      </w:r>
      <w:r>
        <w:rPr>
          <w:rFonts w:ascii="Arial" w:hAnsi="Arial" w:cs="Arial"/>
          <w:b/>
          <w:lang w:eastAsia="en-GB"/>
        </w:rPr>
        <w:t>Hao Du</w:t>
      </w:r>
    </w:p>
    <w:p w14:paraId="41F1933A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600"/>
        <w:rPr>
          <w:rFonts w:ascii="Arial" w:hAnsi="Arial" w:cs="Arial"/>
          <w:bCs/>
          <w:color w:val="0000FF"/>
        </w:rPr>
      </w:pPr>
      <w:r>
        <w:rPr>
          <w:rFonts w:ascii="Arial" w:hAnsi="Arial" w:cs="Arial"/>
          <w:b/>
          <w:bCs/>
          <w:lang w:val="pt-BR"/>
        </w:rPr>
        <w:t>E-mail Address:</w:t>
      </w:r>
      <w:r>
        <w:rPr>
          <w:rFonts w:ascii="Arial" w:hAnsi="Arial" w:cs="Arial"/>
          <w:b/>
          <w:bCs/>
          <w:lang w:eastAsia="en-GB"/>
        </w:rPr>
        <w:tab/>
        <w:t xml:space="preserve"> </w:t>
      </w:r>
      <w:r>
        <w:rPr>
          <w:rFonts w:ascii="Arial" w:hAnsi="Arial" w:cs="Arial"/>
          <w:b/>
          <w:bCs/>
          <w:lang w:eastAsia="en-GB"/>
        </w:rPr>
        <w:tab/>
      </w:r>
      <w:hyperlink r:id="rId8" w:history="1">
        <w:r>
          <w:rPr>
            <w:rStyle w:val="af2"/>
            <w:rFonts w:ascii="Arial" w:hAnsi="Arial" w:cs="Arial"/>
          </w:rPr>
          <w:t>duhao.txyjy@vivo.com</w:t>
        </w:r>
      </w:hyperlink>
      <w:r>
        <w:rPr>
          <w:rFonts w:ascii="Arial" w:hAnsi="Arial" w:cs="Arial"/>
        </w:rPr>
        <w:t xml:space="preserve"> </w:t>
      </w:r>
    </w:p>
    <w:p w14:paraId="6BA9F3A1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bCs/>
          <w:lang w:eastAsia="en-GB"/>
        </w:rPr>
      </w:pPr>
    </w:p>
    <w:p w14:paraId="71F46657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  <w:bookmarkStart w:id="9" w:name="_Hlk63164491"/>
      <w:r>
        <w:rPr>
          <w:rFonts w:ascii="Arial" w:hAnsi="Arial" w:cs="Arial"/>
          <w:b/>
          <w:lang w:eastAsia="en-GB"/>
        </w:rPr>
        <w:t>Send any reply LS to:</w:t>
      </w:r>
      <w:r>
        <w:rPr>
          <w:rFonts w:ascii="Arial" w:hAnsi="Arial" w:cs="Arial"/>
          <w:bCs/>
          <w:lang w:eastAsia="en-GB"/>
        </w:rPr>
        <w:tab/>
        <w:t xml:space="preserve">3GPP Liaisons Coordinator, </w:t>
      </w:r>
      <w:hyperlink r:id="rId9" w:history="1">
        <w:r>
          <w:rPr>
            <w:rStyle w:val="af2"/>
            <w:rFonts w:cs="Arial"/>
            <w:bCs/>
            <w:color w:val="0000FF"/>
            <w:lang w:eastAsia="en-GB"/>
          </w:rPr>
          <w:t>mailto:3GPPLiaison@etsi.org</w:t>
        </w:r>
      </w:hyperlink>
    </w:p>
    <w:bookmarkEnd w:id="9"/>
    <w:p w14:paraId="48070560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/>
          <w:lang w:eastAsia="en-GB"/>
        </w:rPr>
      </w:pPr>
    </w:p>
    <w:p w14:paraId="506611C2" w14:textId="77777777" w:rsidR="00E2633C" w:rsidRDefault="00E2633C" w:rsidP="00E2633C">
      <w:pPr>
        <w:overflowPunct w:val="0"/>
        <w:autoSpaceDE w:val="0"/>
        <w:autoSpaceDN w:val="0"/>
        <w:adjustRightInd w:val="0"/>
        <w:spacing w:after="60"/>
        <w:ind w:left="1985" w:hanging="1985"/>
        <w:rPr>
          <w:rFonts w:ascii="Arial" w:hAnsi="Arial" w:cs="Arial"/>
          <w:bCs/>
          <w:lang w:eastAsia="en-GB"/>
        </w:rPr>
      </w:pPr>
      <w:r>
        <w:rPr>
          <w:rFonts w:ascii="Arial" w:hAnsi="Arial" w:cs="Arial"/>
          <w:b/>
          <w:lang w:eastAsia="en-GB"/>
        </w:rPr>
        <w:t>Attachments:</w:t>
      </w:r>
      <w:r>
        <w:rPr>
          <w:rFonts w:ascii="Arial" w:hAnsi="Arial" w:cs="Arial"/>
          <w:bCs/>
          <w:lang w:eastAsia="en-GB"/>
        </w:rPr>
        <w:tab/>
        <w:t>None</w:t>
      </w:r>
    </w:p>
    <w:p w14:paraId="76C4302A" w14:textId="77777777" w:rsidR="00E2633C" w:rsidRDefault="00E2633C" w:rsidP="00E263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1</w:t>
      </w:r>
      <w:r>
        <w:rPr>
          <w:rFonts w:ascii="Arial" w:hAnsi="Arial"/>
          <w:sz w:val="36"/>
          <w:lang w:eastAsia="en-GB"/>
        </w:rPr>
        <w:tab/>
        <w:t>Overall description</w:t>
      </w:r>
    </w:p>
    <w:p w14:paraId="5F78C2A7" w14:textId="2FF49A77" w:rsidR="00E2633C" w:rsidRDefault="00E2633C" w:rsidP="00E2633C">
      <w:pPr>
        <w:spacing w:afterLines="50" w:after="120"/>
        <w:rPr>
          <w:b/>
          <w:bCs/>
          <w:sz w:val="21"/>
          <w:szCs w:val="21"/>
          <w:lang w:eastAsia="zh-CN"/>
        </w:rPr>
      </w:pPr>
      <w:r>
        <w:rPr>
          <w:rFonts w:cs="Arial"/>
        </w:rPr>
        <w:t>RAN4 would like to thank RAN1 for the LS on</w:t>
      </w:r>
      <w:r w:rsidRPr="00E2633C">
        <w:t xml:space="preserve"> </w:t>
      </w:r>
      <w:r w:rsidRPr="00E2633C">
        <w:rPr>
          <w:rFonts w:cs="Arial"/>
        </w:rPr>
        <w:t>less than 5MHz</w:t>
      </w:r>
      <w:r>
        <w:rPr>
          <w:rFonts w:cs="Arial"/>
        </w:rPr>
        <w:t xml:space="preserve">, and RAN4 currently </w:t>
      </w:r>
      <w:r w:rsidR="000748E9">
        <w:rPr>
          <w:rFonts w:cs="Arial"/>
        </w:rPr>
        <w:t>has</w:t>
      </w:r>
      <w:r>
        <w:rPr>
          <w:rFonts w:cs="Arial"/>
        </w:rPr>
        <w:t xml:space="preserve"> following answers </w:t>
      </w:r>
      <w:r w:rsidR="000748E9">
        <w:rPr>
          <w:rFonts w:cs="Arial"/>
        </w:rPr>
        <w:t>to</w:t>
      </w:r>
      <w:r>
        <w:rPr>
          <w:rFonts w:cs="Arial"/>
        </w:rPr>
        <w:t xml:space="preserve"> these questions: </w:t>
      </w:r>
    </w:p>
    <w:p w14:paraId="4298BED2" w14:textId="1F14E094" w:rsidR="00E2633C" w:rsidRDefault="00E2633C" w:rsidP="00E2633C">
      <w:pPr>
        <w:spacing w:before="180" w:afterLines="100" w:after="240"/>
        <w:jc w:val="both"/>
        <w:rPr>
          <w:rFonts w:eastAsiaTheme="minorEastAsia"/>
          <w:szCs w:val="22"/>
          <w:lang w:val="en-US" w:eastAsia="zh-CN"/>
        </w:rPr>
      </w:pPr>
      <w:r w:rsidRPr="00E2633C">
        <w:rPr>
          <w:rFonts w:eastAsiaTheme="minorEastAsia"/>
          <w:b/>
          <w:bCs/>
          <w:szCs w:val="22"/>
          <w:lang w:val="en-US" w:eastAsia="zh-CN"/>
        </w:rPr>
        <w:t xml:space="preserve">Question 1: </w:t>
      </w:r>
      <w:r w:rsidRPr="00E2633C">
        <w:rPr>
          <w:rFonts w:eastAsiaTheme="minorEastAsia"/>
          <w:szCs w:val="22"/>
          <w:lang w:val="en-US" w:eastAsia="zh-CN"/>
        </w:rPr>
        <w:t>RAN1’s understanding is that in addition to reusing 5 MHz channel bandwidth, RAN1 suppose only 3 MHz channel bandwidth is supported, and would like to get RAN4 response on the maximum transmission bandwidth (the number of PRBs) for this channel BW.</w:t>
      </w:r>
    </w:p>
    <w:p w14:paraId="19190917" w14:textId="3D4EC73D" w:rsidR="00E2633C" w:rsidRDefault="00E2633C" w:rsidP="00E2633C">
      <w:pPr>
        <w:rPr>
          <w:rFonts w:eastAsiaTheme="minorEastAsia"/>
          <w:szCs w:val="22"/>
          <w:lang w:val="en-US" w:eastAsia="zh-CN"/>
        </w:rPr>
      </w:pPr>
      <w:r>
        <w:rPr>
          <w:b/>
          <w:bCs/>
          <w:sz w:val="21"/>
          <w:szCs w:val="21"/>
          <w:lang w:eastAsia="zh-CN"/>
        </w:rPr>
        <w:t>Answer 1:</w:t>
      </w:r>
      <w:r>
        <w:rPr>
          <w:rFonts w:eastAsiaTheme="minorEastAsia"/>
          <w:sz w:val="21"/>
          <w:szCs w:val="22"/>
        </w:rPr>
        <w:t xml:space="preserve"> RAN4 confirm that </w:t>
      </w:r>
      <w:r>
        <w:rPr>
          <w:rFonts w:eastAsiaTheme="minorEastAsia"/>
          <w:sz w:val="21"/>
          <w:szCs w:val="22"/>
          <w:lang w:val="en-US" w:eastAsia="zh-CN"/>
        </w:rPr>
        <w:t>the</w:t>
      </w:r>
      <w:r w:rsidRPr="00E2633C">
        <w:rPr>
          <w:rFonts w:eastAsiaTheme="minorEastAsia"/>
          <w:szCs w:val="22"/>
          <w:lang w:val="en-US" w:eastAsia="zh-CN"/>
        </w:rPr>
        <w:t xml:space="preserve"> maximum transmission bandwidth</w:t>
      </w:r>
      <w:r>
        <w:rPr>
          <w:rFonts w:eastAsiaTheme="minorEastAsia"/>
          <w:szCs w:val="22"/>
          <w:lang w:val="en-US" w:eastAsia="zh-CN"/>
        </w:rPr>
        <w:t xml:space="preserve"> for 3MHz is 15 PRBs.</w:t>
      </w:r>
    </w:p>
    <w:p w14:paraId="5EAEE7BC" w14:textId="60B03733" w:rsidR="00E2633C" w:rsidRPr="00E2633C" w:rsidRDefault="00E2633C" w:rsidP="00E2633C">
      <w:pPr>
        <w:spacing w:before="180" w:afterLines="100" w:after="240"/>
        <w:jc w:val="both"/>
        <w:rPr>
          <w:rFonts w:eastAsiaTheme="minorEastAsia"/>
          <w:szCs w:val="22"/>
          <w:lang w:val="en-US" w:eastAsia="zh-CN"/>
        </w:rPr>
      </w:pPr>
      <w:r w:rsidRPr="00E2633C">
        <w:rPr>
          <w:rFonts w:eastAsiaTheme="minorEastAsia"/>
          <w:b/>
          <w:bCs/>
          <w:szCs w:val="22"/>
          <w:lang w:val="en-US" w:eastAsia="zh-CN"/>
        </w:rPr>
        <w:t>Question 2:</w:t>
      </w:r>
      <w:r>
        <w:rPr>
          <w:rFonts w:eastAsiaTheme="minorEastAsia"/>
          <w:szCs w:val="22"/>
          <w:lang w:val="en-US" w:eastAsia="zh-CN"/>
        </w:rPr>
        <w:t xml:space="preserve"> </w:t>
      </w:r>
      <w:r w:rsidRPr="00E2633C">
        <w:rPr>
          <w:rFonts w:eastAsiaTheme="minorEastAsia"/>
          <w:szCs w:val="22"/>
          <w:lang w:val="en-US" w:eastAsia="zh-CN"/>
        </w:rPr>
        <w:t>RAN1 have discussed aspects related to synch raster in the spectrum of interest. RAN1 would like to ask RAN4 if finer synch raster for the 3MHz and/or 5MHz channel bandwidth is feasible, as well as if RAN4 needs any input from RAN1.</w:t>
      </w:r>
    </w:p>
    <w:p w14:paraId="35F2E123" w14:textId="24B4AF4F" w:rsidR="00E2633C" w:rsidRDefault="00E2633C" w:rsidP="00E2633C">
      <w:pPr>
        <w:rPr>
          <w:rFonts w:eastAsiaTheme="minorEastAsia"/>
          <w:sz w:val="21"/>
          <w:szCs w:val="22"/>
          <w:lang w:eastAsia="zh-CN"/>
        </w:rPr>
      </w:pPr>
      <w:r>
        <w:rPr>
          <w:b/>
          <w:bCs/>
          <w:sz w:val="21"/>
          <w:szCs w:val="21"/>
          <w:lang w:eastAsia="zh-CN"/>
        </w:rPr>
        <w:t xml:space="preserve">Answer 2: </w:t>
      </w:r>
      <w:r>
        <w:rPr>
          <w:sz w:val="21"/>
          <w:szCs w:val="21"/>
          <w:lang w:eastAsia="zh-CN"/>
        </w:rPr>
        <w:t xml:space="preserve">From RAN4 perspective, </w:t>
      </w:r>
      <w:r w:rsidR="000748E9">
        <w:rPr>
          <w:sz w:val="21"/>
          <w:szCs w:val="21"/>
          <w:lang w:eastAsia="zh-CN"/>
        </w:rPr>
        <w:t xml:space="preserve">a </w:t>
      </w:r>
      <w:r>
        <w:rPr>
          <w:sz w:val="21"/>
          <w:szCs w:val="21"/>
          <w:lang w:eastAsia="zh-CN"/>
        </w:rPr>
        <w:t xml:space="preserve">finer synch raster is feasible but will raise the latency of cell search and the </w:t>
      </w:r>
      <w:r w:rsidRPr="00E2633C">
        <w:rPr>
          <w:sz w:val="21"/>
          <w:szCs w:val="21"/>
          <w:lang w:eastAsia="zh-CN"/>
        </w:rPr>
        <w:t xml:space="preserve">specific </w:t>
      </w:r>
      <w:r>
        <w:rPr>
          <w:sz w:val="21"/>
          <w:szCs w:val="21"/>
          <w:lang w:eastAsia="zh-CN"/>
        </w:rPr>
        <w:t>synch raster</w:t>
      </w:r>
      <w:r w:rsidRPr="00E2633C">
        <w:rPr>
          <w:sz w:val="21"/>
          <w:szCs w:val="21"/>
          <w:lang w:eastAsia="zh-CN"/>
        </w:rPr>
        <w:t xml:space="preserve"> is also related to the </w:t>
      </w:r>
      <w:r>
        <w:rPr>
          <w:sz w:val="21"/>
          <w:szCs w:val="21"/>
          <w:lang w:eastAsia="zh-CN"/>
        </w:rPr>
        <w:t>SS</w:t>
      </w:r>
      <w:r w:rsidRPr="00E2633C">
        <w:rPr>
          <w:sz w:val="21"/>
          <w:szCs w:val="21"/>
          <w:lang w:eastAsia="zh-CN"/>
        </w:rPr>
        <w:t>B</w:t>
      </w:r>
      <w:r>
        <w:rPr>
          <w:sz w:val="21"/>
          <w:szCs w:val="21"/>
          <w:lang w:eastAsia="zh-CN"/>
        </w:rPr>
        <w:t xml:space="preserve"> design</w:t>
      </w:r>
      <w:r>
        <w:rPr>
          <w:rFonts w:eastAsiaTheme="minorEastAsia"/>
          <w:sz w:val="21"/>
          <w:szCs w:val="22"/>
          <w:lang w:eastAsia="zh-CN"/>
        </w:rPr>
        <w:t>. RAN</w:t>
      </w:r>
      <w:r w:rsidRPr="00E2633C">
        <w:rPr>
          <w:sz w:val="21"/>
          <w:szCs w:val="21"/>
          <w:lang w:eastAsia="zh-CN"/>
        </w:rPr>
        <w:t>4 respectfully</w:t>
      </w:r>
      <w:r>
        <w:rPr>
          <w:sz w:val="21"/>
          <w:szCs w:val="21"/>
          <w:lang w:eastAsia="zh-CN"/>
        </w:rPr>
        <w:t xml:space="preserve"> ask RAN1 about the detail of SSB for less than 5MHz case, e.g., RB number of SSB.</w:t>
      </w:r>
    </w:p>
    <w:p w14:paraId="41B3CA64" w14:textId="77777777" w:rsidR="00E2633C" w:rsidRDefault="00E2633C" w:rsidP="00E2633C">
      <w:pPr>
        <w:overflowPunct w:val="0"/>
        <w:autoSpaceDE w:val="0"/>
        <w:autoSpaceDN w:val="0"/>
        <w:adjustRightInd w:val="0"/>
        <w:spacing w:after="180"/>
        <w:rPr>
          <w:rFonts w:ascii="Arial" w:hAnsi="Arial" w:cs="Arial"/>
          <w:lang w:eastAsia="en-GB"/>
        </w:rPr>
      </w:pPr>
    </w:p>
    <w:p w14:paraId="29682D87" w14:textId="77777777" w:rsidR="00E2633C" w:rsidRDefault="00E2633C" w:rsidP="00E2633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2</w:t>
      </w:r>
      <w:r>
        <w:rPr>
          <w:rFonts w:ascii="Arial" w:hAnsi="Arial"/>
          <w:sz w:val="36"/>
          <w:lang w:eastAsia="en-GB"/>
        </w:rPr>
        <w:tab/>
        <w:t>Actions</w:t>
      </w:r>
    </w:p>
    <w:p w14:paraId="1CA76DA9" w14:textId="695738BD" w:rsidR="00E2633C" w:rsidRDefault="00E2633C" w:rsidP="00E2633C">
      <w:pPr>
        <w:overflowPunct w:val="0"/>
        <w:autoSpaceDE w:val="0"/>
        <w:autoSpaceDN w:val="0"/>
        <w:adjustRightInd w:val="0"/>
        <w:spacing w:after="120"/>
        <w:ind w:left="1985" w:hanging="1985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  <w:lang w:eastAsia="en-GB"/>
        </w:rPr>
        <w:t>To RAN1:</w:t>
      </w:r>
    </w:p>
    <w:p w14:paraId="5E26A929" w14:textId="7E3D9AA4" w:rsidR="00E2633C" w:rsidRDefault="00E2633C" w:rsidP="00E2633C">
      <w:pPr>
        <w:overflowPunct w:val="0"/>
        <w:autoSpaceDE w:val="0"/>
        <w:autoSpaceDN w:val="0"/>
        <w:adjustRightInd w:val="0"/>
        <w:spacing w:after="120"/>
        <w:ind w:left="993" w:hanging="993"/>
        <w:rPr>
          <w:rFonts w:ascii="Arial" w:hAnsi="Arial" w:cs="Arial"/>
          <w:lang w:eastAsia="en-GB"/>
        </w:rPr>
      </w:pPr>
      <w:r>
        <w:rPr>
          <w:rFonts w:ascii="Arial" w:hAnsi="Arial" w:cs="Arial"/>
          <w:b/>
          <w:lang w:eastAsia="en-GB"/>
        </w:rPr>
        <w:t xml:space="preserve">ACTION: </w:t>
      </w:r>
      <w:r>
        <w:rPr>
          <w:rFonts w:ascii="Arial" w:hAnsi="Arial" w:cs="Arial"/>
          <w:b/>
          <w:lang w:eastAsia="en-GB"/>
        </w:rPr>
        <w:tab/>
      </w:r>
      <w:r>
        <w:rPr>
          <w:rFonts w:ascii="Arial" w:hAnsi="Arial" w:cs="Arial"/>
          <w:bCs/>
          <w:lang w:eastAsia="en-GB"/>
        </w:rPr>
        <w:t xml:space="preserve">RAN4 respectfully asks RAN1 to take </w:t>
      </w:r>
      <w:r w:rsidR="000748E9">
        <w:rPr>
          <w:rFonts w:ascii="Arial" w:hAnsi="Arial" w:cs="Arial"/>
          <w:bCs/>
          <w:lang w:eastAsia="en-GB"/>
        </w:rPr>
        <w:t xml:space="preserve">the </w:t>
      </w:r>
      <w:r>
        <w:rPr>
          <w:rFonts w:ascii="Arial" w:hAnsi="Arial" w:cs="Arial"/>
          <w:bCs/>
          <w:lang w:eastAsia="en-GB"/>
        </w:rPr>
        <w:t>above answers into consideration.</w:t>
      </w:r>
    </w:p>
    <w:p w14:paraId="6980F2D7" w14:textId="77777777" w:rsidR="00FA19B6" w:rsidRPr="003536C8" w:rsidRDefault="00FA19B6" w:rsidP="00FA19B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outlineLvl w:val="0"/>
        <w:rPr>
          <w:rFonts w:ascii="Arial" w:hAnsi="Arial"/>
          <w:sz w:val="36"/>
          <w:szCs w:val="36"/>
          <w:lang w:eastAsia="en-GB"/>
        </w:rPr>
      </w:pPr>
      <w:r>
        <w:rPr>
          <w:rFonts w:ascii="Arial" w:hAnsi="Arial"/>
          <w:sz w:val="36"/>
          <w:szCs w:val="36"/>
          <w:lang w:eastAsia="en-GB"/>
        </w:rPr>
        <w:t>3</w:t>
      </w:r>
      <w:r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hAnsi="Arial" w:cs="Arial"/>
          <w:bCs/>
          <w:sz w:val="36"/>
          <w:szCs w:val="36"/>
          <w:lang w:eastAsia="en-GB"/>
        </w:rPr>
        <w:t>TSG-RAN WG4</w:t>
      </w:r>
      <w:r>
        <w:rPr>
          <w:rFonts w:ascii="Arial" w:hAnsi="Arial"/>
          <w:sz w:val="36"/>
          <w:szCs w:val="36"/>
          <w:lang w:eastAsia="en-GB"/>
        </w:rPr>
        <w:t xml:space="preserve"> meetings</w:t>
      </w:r>
      <w:r>
        <w:rPr>
          <w:rFonts w:ascii="Arial" w:hAnsi="Arial" w:cs="Arial"/>
          <w:bCs/>
          <w:color w:val="000000"/>
        </w:rPr>
        <w:t xml:space="preserve">             </w:t>
      </w:r>
    </w:p>
    <w:p w14:paraId="12F111AD" w14:textId="77777777" w:rsidR="00FA19B6" w:rsidRDefault="00FA19B6" w:rsidP="00FA19B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color w:val="000000"/>
          <w:lang w:eastAsia="en-GB"/>
        </w:rPr>
      </w:pPr>
      <w:r>
        <w:rPr>
          <w:rFonts w:ascii="Arial" w:hAnsi="Arial" w:cs="Arial"/>
          <w:bCs/>
          <w:lang w:eastAsia="en-GB"/>
        </w:rPr>
        <w:t>TSG-RAN</w:t>
      </w:r>
      <w:r>
        <w:rPr>
          <w:rFonts w:ascii="Arial" w:hAnsi="Arial" w:cs="Arial"/>
          <w:bCs/>
        </w:rPr>
        <w:t xml:space="preserve"> WG4</w:t>
      </w:r>
      <w:r>
        <w:rPr>
          <w:rFonts w:ascii="Arial" w:hAnsi="Arial" w:cs="Arial"/>
          <w:bCs/>
          <w:lang w:eastAsia="en-GB"/>
        </w:rPr>
        <w:t xml:space="preserve"> Meeting </w:t>
      </w:r>
      <w:r>
        <w:rPr>
          <w:rFonts w:ascii="Arial" w:hAnsi="Arial" w:cs="Arial"/>
          <w:bCs/>
          <w:color w:val="000000"/>
          <w:lang w:eastAsia="en-GB"/>
        </w:rPr>
        <w:t>#106</w:t>
      </w:r>
      <w:r>
        <w:rPr>
          <w:rFonts w:ascii="Arial" w:hAnsi="Arial" w:cs="Arial"/>
          <w:bCs/>
          <w:color w:val="000000"/>
        </w:rPr>
        <w:t>bis-e</w:t>
      </w:r>
      <w:r>
        <w:rPr>
          <w:rFonts w:ascii="Arial" w:hAnsi="Arial" w:cs="Arial"/>
          <w:bCs/>
          <w:color w:val="000000"/>
          <w:lang w:eastAsia="en-GB"/>
        </w:rPr>
        <w:t xml:space="preserve">                  17</w:t>
      </w:r>
      <w:r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hAnsi="Arial" w:cs="Arial"/>
          <w:bCs/>
          <w:color w:val="000000"/>
          <w:lang w:eastAsia="en-GB"/>
        </w:rPr>
        <w:t xml:space="preserve"> April – 26</w:t>
      </w:r>
      <w:r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hAnsi="Arial" w:cs="Arial"/>
          <w:bCs/>
          <w:color w:val="000000"/>
          <w:lang w:eastAsia="en-GB"/>
        </w:rPr>
        <w:t xml:space="preserve"> April 2023</w:t>
      </w:r>
      <w:r>
        <w:rPr>
          <w:rFonts w:ascii="Arial" w:hAnsi="Arial" w:cs="Arial"/>
          <w:bCs/>
          <w:color w:val="000000"/>
        </w:rPr>
        <w:t xml:space="preserve">         Online  </w:t>
      </w:r>
    </w:p>
    <w:p w14:paraId="453FDF15" w14:textId="77777777" w:rsidR="00FA19B6" w:rsidRPr="003536C8" w:rsidRDefault="00FA19B6" w:rsidP="00FA19B6">
      <w:r>
        <w:rPr>
          <w:rFonts w:ascii="Arial" w:hAnsi="Arial" w:cs="Arial"/>
          <w:bCs/>
          <w:lang w:eastAsia="en-GB"/>
        </w:rPr>
        <w:t>TSG-RAN</w:t>
      </w:r>
      <w:r>
        <w:rPr>
          <w:rFonts w:ascii="Arial" w:hAnsi="Arial" w:cs="Arial"/>
          <w:bCs/>
        </w:rPr>
        <w:t xml:space="preserve"> WG4</w:t>
      </w:r>
      <w:r>
        <w:rPr>
          <w:rFonts w:ascii="Arial" w:hAnsi="Arial" w:cs="Arial"/>
          <w:bCs/>
          <w:lang w:eastAsia="en-GB"/>
        </w:rPr>
        <w:t xml:space="preserve"> Meeting </w:t>
      </w:r>
      <w:r>
        <w:rPr>
          <w:rFonts w:ascii="Arial" w:hAnsi="Arial" w:cs="Arial"/>
          <w:bCs/>
          <w:color w:val="000000"/>
          <w:lang w:eastAsia="en-GB"/>
        </w:rPr>
        <w:t>#106                  22</w:t>
      </w:r>
      <w:r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hAnsi="Arial" w:cs="Arial"/>
          <w:bCs/>
          <w:color w:val="000000"/>
          <w:lang w:eastAsia="en-GB"/>
        </w:rPr>
        <w:t xml:space="preserve"> May – 22</w:t>
      </w:r>
      <w:r>
        <w:rPr>
          <w:rFonts w:ascii="Arial" w:hAnsi="Arial" w:cs="Arial"/>
          <w:bCs/>
          <w:color w:val="000000"/>
          <w:vertAlign w:val="superscript"/>
          <w:lang w:eastAsia="en-GB"/>
        </w:rPr>
        <w:t>th</w:t>
      </w:r>
      <w:r>
        <w:rPr>
          <w:rFonts w:ascii="Arial" w:hAnsi="Arial" w:cs="Arial"/>
          <w:bCs/>
          <w:color w:val="000000"/>
          <w:lang w:eastAsia="en-GB"/>
        </w:rPr>
        <w:t xml:space="preserve"> May 2023</w:t>
      </w:r>
      <w:r>
        <w:rPr>
          <w:rFonts w:ascii="Arial" w:hAnsi="Arial" w:cs="Arial"/>
          <w:bCs/>
          <w:color w:val="000000"/>
        </w:rPr>
        <w:t xml:space="preserve">         Incheon, KR  </w:t>
      </w:r>
    </w:p>
    <w:p w14:paraId="32F39C48" w14:textId="30080A3A" w:rsidR="00DB2092" w:rsidRPr="00FA19B6" w:rsidRDefault="00DB2092" w:rsidP="00E2633C"/>
    <w:sectPr w:rsidR="00DB2092" w:rsidRPr="00FA19B6" w:rsidSect="00EC3993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1496A" w14:textId="77777777" w:rsidR="00786BB9" w:rsidRDefault="00786BB9" w:rsidP="0040353F">
      <w:r>
        <w:separator/>
      </w:r>
    </w:p>
  </w:endnote>
  <w:endnote w:type="continuationSeparator" w:id="0">
    <w:p w14:paraId="47EDA3C9" w14:textId="77777777" w:rsidR="00786BB9" w:rsidRDefault="00786BB9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F9987" w14:textId="77777777" w:rsidR="00786BB9" w:rsidRDefault="00786BB9" w:rsidP="0040353F">
      <w:r>
        <w:separator/>
      </w:r>
    </w:p>
  </w:footnote>
  <w:footnote w:type="continuationSeparator" w:id="0">
    <w:p w14:paraId="5B8DEA6E" w14:textId="77777777" w:rsidR="00786BB9" w:rsidRDefault="00786BB9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60984185">
    <w:abstractNumId w:val="16"/>
  </w:num>
  <w:num w:numId="2" w16cid:durableId="68231288">
    <w:abstractNumId w:val="13"/>
  </w:num>
  <w:num w:numId="3" w16cid:durableId="1750077457">
    <w:abstractNumId w:val="4"/>
  </w:num>
  <w:num w:numId="4" w16cid:durableId="533690535">
    <w:abstractNumId w:val="18"/>
  </w:num>
  <w:num w:numId="5" w16cid:durableId="511185871">
    <w:abstractNumId w:val="3"/>
  </w:num>
  <w:num w:numId="6" w16cid:durableId="1284575630">
    <w:abstractNumId w:val="15"/>
  </w:num>
  <w:num w:numId="7" w16cid:durableId="1414471623">
    <w:abstractNumId w:val="9"/>
  </w:num>
  <w:num w:numId="8" w16cid:durableId="2051956702">
    <w:abstractNumId w:val="10"/>
  </w:num>
  <w:num w:numId="9" w16cid:durableId="1407073230">
    <w:abstractNumId w:val="11"/>
  </w:num>
  <w:num w:numId="10" w16cid:durableId="2143381681">
    <w:abstractNumId w:val="6"/>
  </w:num>
  <w:num w:numId="11" w16cid:durableId="1846164365">
    <w:abstractNumId w:val="7"/>
  </w:num>
  <w:num w:numId="12" w16cid:durableId="1614247655">
    <w:abstractNumId w:val="2"/>
  </w:num>
  <w:num w:numId="13" w16cid:durableId="559944474">
    <w:abstractNumId w:val="0"/>
  </w:num>
  <w:num w:numId="14" w16cid:durableId="836458378">
    <w:abstractNumId w:val="19"/>
  </w:num>
  <w:num w:numId="15" w16cid:durableId="546990622">
    <w:abstractNumId w:val="17"/>
  </w:num>
  <w:num w:numId="16" w16cid:durableId="834109074">
    <w:abstractNumId w:val="8"/>
  </w:num>
  <w:num w:numId="17" w16cid:durableId="712802049">
    <w:abstractNumId w:val="12"/>
  </w:num>
  <w:num w:numId="18" w16cid:durableId="1600797242">
    <w:abstractNumId w:val="14"/>
  </w:num>
  <w:num w:numId="19" w16cid:durableId="843860340">
    <w:abstractNumId w:val="5"/>
  </w:num>
  <w:num w:numId="20" w16cid:durableId="1957252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48E9"/>
    <w:rsid w:val="00075AE4"/>
    <w:rsid w:val="000A0ED0"/>
    <w:rsid w:val="000C0694"/>
    <w:rsid w:val="000F3B36"/>
    <w:rsid w:val="00107A66"/>
    <w:rsid w:val="00127DEF"/>
    <w:rsid w:val="00134F49"/>
    <w:rsid w:val="00157209"/>
    <w:rsid w:val="001A5AE8"/>
    <w:rsid w:val="001C25AB"/>
    <w:rsid w:val="00202598"/>
    <w:rsid w:val="00204294"/>
    <w:rsid w:val="00224422"/>
    <w:rsid w:val="00232EC5"/>
    <w:rsid w:val="0025696B"/>
    <w:rsid w:val="00267A27"/>
    <w:rsid w:val="00277EAC"/>
    <w:rsid w:val="0029264D"/>
    <w:rsid w:val="00293428"/>
    <w:rsid w:val="002971FC"/>
    <w:rsid w:val="002B29C1"/>
    <w:rsid w:val="002C2C55"/>
    <w:rsid w:val="002D400B"/>
    <w:rsid w:val="002E7BEE"/>
    <w:rsid w:val="002F637D"/>
    <w:rsid w:val="002F7967"/>
    <w:rsid w:val="003061DF"/>
    <w:rsid w:val="003210C1"/>
    <w:rsid w:val="003233FB"/>
    <w:rsid w:val="003300F5"/>
    <w:rsid w:val="00341A79"/>
    <w:rsid w:val="00343F46"/>
    <w:rsid w:val="00384065"/>
    <w:rsid w:val="003C1897"/>
    <w:rsid w:val="003E25C3"/>
    <w:rsid w:val="003F07C0"/>
    <w:rsid w:val="0040353F"/>
    <w:rsid w:val="00403725"/>
    <w:rsid w:val="00404BD8"/>
    <w:rsid w:val="00427655"/>
    <w:rsid w:val="0043009D"/>
    <w:rsid w:val="0046192B"/>
    <w:rsid w:val="00462C1B"/>
    <w:rsid w:val="00486554"/>
    <w:rsid w:val="0049466C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5D766D"/>
    <w:rsid w:val="006243F4"/>
    <w:rsid w:val="006338B0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188D"/>
    <w:rsid w:val="00771E04"/>
    <w:rsid w:val="00786BB9"/>
    <w:rsid w:val="007A432A"/>
    <w:rsid w:val="007A6214"/>
    <w:rsid w:val="007B5F04"/>
    <w:rsid w:val="00806AFB"/>
    <w:rsid w:val="008105AE"/>
    <w:rsid w:val="008223C6"/>
    <w:rsid w:val="00823633"/>
    <w:rsid w:val="008257D5"/>
    <w:rsid w:val="0082767C"/>
    <w:rsid w:val="008315AE"/>
    <w:rsid w:val="0085607E"/>
    <w:rsid w:val="0087334F"/>
    <w:rsid w:val="008823A6"/>
    <w:rsid w:val="0089429A"/>
    <w:rsid w:val="008A7052"/>
    <w:rsid w:val="008B5E88"/>
    <w:rsid w:val="008C77ED"/>
    <w:rsid w:val="008D57EA"/>
    <w:rsid w:val="008E1DA0"/>
    <w:rsid w:val="009309EE"/>
    <w:rsid w:val="00935DDA"/>
    <w:rsid w:val="00947026"/>
    <w:rsid w:val="00947DDB"/>
    <w:rsid w:val="009667E3"/>
    <w:rsid w:val="0097230B"/>
    <w:rsid w:val="00991D66"/>
    <w:rsid w:val="009C342F"/>
    <w:rsid w:val="009C7A33"/>
    <w:rsid w:val="009D420E"/>
    <w:rsid w:val="009E2E52"/>
    <w:rsid w:val="009F2939"/>
    <w:rsid w:val="00A15061"/>
    <w:rsid w:val="00A210D1"/>
    <w:rsid w:val="00A371DF"/>
    <w:rsid w:val="00A62139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A265C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B59D3"/>
    <w:rsid w:val="00CD17F7"/>
    <w:rsid w:val="00CD4B03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2633C"/>
    <w:rsid w:val="00E46B30"/>
    <w:rsid w:val="00E617EF"/>
    <w:rsid w:val="00E933A8"/>
    <w:rsid w:val="00EC3993"/>
    <w:rsid w:val="00EC6756"/>
    <w:rsid w:val="00F3572F"/>
    <w:rsid w:val="00F43AC7"/>
    <w:rsid w:val="00F53E52"/>
    <w:rsid w:val="00F8415C"/>
    <w:rsid w:val="00F969FC"/>
    <w:rsid w:val="00F978B3"/>
    <w:rsid w:val="00FA19B6"/>
    <w:rsid w:val="00FC0941"/>
    <w:rsid w:val="00FD1236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33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  <w:lang w:val="en-US" w:eastAsia="zh-C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widowControl w:val="0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widowControl w:val="0"/>
      <w:ind w:left="720"/>
      <w:contextualSpacing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character" w:styleId="af2">
    <w:name w:val="Hyperlink"/>
    <w:basedOn w:val="a0"/>
    <w:uiPriority w:val="99"/>
    <w:semiHidden/>
    <w:unhideWhenUsed/>
    <w:rsid w:val="00E26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hao.txyjy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1600</Characters>
  <Application>Microsoft Office Word</Application>
  <DocSecurity>0</DocSecurity>
  <Lines>13</Lines>
  <Paragraphs>3</Paragraphs>
  <ScaleCrop>false</ScaleCrop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2</cp:revision>
  <dcterms:created xsi:type="dcterms:W3CDTF">2023-02-17T10:19:00Z</dcterms:created>
  <dcterms:modified xsi:type="dcterms:W3CDTF">2023-02-17T10:19:00Z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c6e308f863d149dcb7f46644726312fc439d5019c70a41ed4a43fb02f244cba1</vt:lpwstr>
  </property>
</Properties>
</file>